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54" w:rsidRPr="00135D01" w:rsidRDefault="00B37F54" w:rsidP="00B37F54">
      <w:pPr>
        <w:rPr>
          <w:rFonts w:cs="Arial"/>
          <w:b/>
          <w:u w:val="single"/>
        </w:rPr>
      </w:pPr>
      <w:r w:rsidRPr="00135D01">
        <w:rPr>
          <w:rFonts w:cs="Arial"/>
          <w:b/>
          <w:noProof/>
          <w:lang w:eastAsia="nl-NL"/>
        </w:rPr>
        <w:drawing>
          <wp:anchor distT="0" distB="0" distL="114300" distR="114300" simplePos="0" relativeHeight="251659264" behindDoc="1" locked="0" layoutInCell="1" allowOverlap="1" wp14:anchorId="27E59E04" wp14:editId="2EEBC237">
            <wp:simplePos x="0" y="0"/>
            <wp:positionH relativeFrom="column">
              <wp:posOffset>5281930</wp:posOffset>
            </wp:positionH>
            <wp:positionV relativeFrom="paragraph">
              <wp:posOffset>-147320</wp:posOffset>
            </wp:positionV>
            <wp:extent cx="466725" cy="595186"/>
            <wp:effectExtent l="0" t="0" r="0"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951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u w:val="single"/>
        </w:rPr>
        <w:t xml:space="preserve">Leerperiode </w:t>
      </w:r>
      <w:proofErr w:type="gramStart"/>
      <w:r>
        <w:rPr>
          <w:rFonts w:cs="Arial"/>
          <w:b/>
          <w:u w:val="single"/>
        </w:rPr>
        <w:t xml:space="preserve">2  </w:t>
      </w:r>
      <w:proofErr w:type="gramEnd"/>
      <w:r>
        <w:rPr>
          <w:rFonts w:cs="Arial"/>
          <w:b/>
          <w:u w:val="single"/>
        </w:rPr>
        <w:t xml:space="preserve">SLB </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p>
    <w:p w:rsidR="00B37F54" w:rsidRPr="00135D01" w:rsidRDefault="00B37F54" w:rsidP="00B37F54">
      <w:pPr>
        <w:rPr>
          <w:rFonts w:cs="Arial"/>
          <w:b/>
          <w:u w:val="single"/>
        </w:rPr>
      </w:pPr>
    </w:p>
    <w:tbl>
      <w:tblPr>
        <w:tblStyle w:val="Tabelraster"/>
        <w:tblW w:w="0" w:type="auto"/>
        <w:tblLook w:val="04A0" w:firstRow="1" w:lastRow="0" w:firstColumn="1" w:lastColumn="0" w:noHBand="0" w:noVBand="1"/>
      </w:tblPr>
      <w:tblGrid>
        <w:gridCol w:w="1526"/>
        <w:gridCol w:w="3843"/>
        <w:gridCol w:w="3843"/>
      </w:tblGrid>
      <w:tr w:rsidR="00B37F54" w:rsidRPr="00135D01" w:rsidTr="00950020">
        <w:tc>
          <w:tcPr>
            <w:tcW w:w="1526" w:type="dxa"/>
            <w:shd w:val="clear" w:color="auto" w:fill="FF7C80"/>
          </w:tcPr>
          <w:p w:rsidR="00B37F54" w:rsidRPr="00135D01" w:rsidRDefault="00B37F54" w:rsidP="00950020">
            <w:pPr>
              <w:rPr>
                <w:rFonts w:cs="Arial"/>
              </w:rPr>
            </w:pPr>
            <w:r w:rsidRPr="00135D01">
              <w:rPr>
                <w:rFonts w:cs="Arial"/>
              </w:rPr>
              <w:t>Titel opdracht:</w:t>
            </w:r>
          </w:p>
        </w:tc>
        <w:tc>
          <w:tcPr>
            <w:tcW w:w="3843" w:type="dxa"/>
          </w:tcPr>
          <w:p w:rsidR="00B37F54" w:rsidRPr="00135D01" w:rsidRDefault="00B37F54" w:rsidP="00950020">
            <w:pPr>
              <w:rPr>
                <w:rFonts w:cs="Arial"/>
              </w:rPr>
            </w:pPr>
            <w:r>
              <w:rPr>
                <w:rFonts w:cs="Arial"/>
              </w:rPr>
              <w:t>Doedelen</w:t>
            </w:r>
          </w:p>
        </w:tc>
        <w:tc>
          <w:tcPr>
            <w:tcW w:w="3843" w:type="dxa"/>
          </w:tcPr>
          <w:p w:rsidR="00B37F54" w:rsidRPr="00135D01" w:rsidRDefault="00B37F54" w:rsidP="00950020">
            <w:pPr>
              <w:rPr>
                <w:rFonts w:cs="Arial"/>
              </w:rPr>
            </w:pPr>
            <w:r>
              <w:rPr>
                <w:rFonts w:cs="Arial"/>
              </w:rPr>
              <w:t xml:space="preserve">Opdracht </w:t>
            </w:r>
            <w:proofErr w:type="spellStart"/>
            <w:r>
              <w:rPr>
                <w:rFonts w:cs="Arial"/>
              </w:rPr>
              <w:t>nr</w:t>
            </w:r>
            <w:proofErr w:type="spellEnd"/>
            <w:r w:rsidR="003977F3">
              <w:rPr>
                <w:rFonts w:cs="Arial"/>
              </w:rPr>
              <w:t xml:space="preserve"> 6C</w:t>
            </w:r>
          </w:p>
        </w:tc>
      </w:tr>
      <w:tr w:rsidR="00B37F54" w:rsidRPr="00135D01" w:rsidTr="00950020">
        <w:tc>
          <w:tcPr>
            <w:tcW w:w="1526" w:type="dxa"/>
            <w:shd w:val="clear" w:color="auto" w:fill="FF7C80"/>
          </w:tcPr>
          <w:p w:rsidR="00B37F54" w:rsidRPr="00135D01" w:rsidRDefault="00B37F54" w:rsidP="00950020">
            <w:pPr>
              <w:rPr>
                <w:rFonts w:cs="Arial"/>
              </w:rPr>
            </w:pPr>
            <w:r w:rsidRPr="00135D01">
              <w:rPr>
                <w:rFonts w:cs="Arial"/>
              </w:rPr>
              <w:t>Behorend bij:</w:t>
            </w:r>
          </w:p>
        </w:tc>
        <w:tc>
          <w:tcPr>
            <w:tcW w:w="7686" w:type="dxa"/>
            <w:gridSpan w:val="2"/>
          </w:tcPr>
          <w:p w:rsidR="00B37F54" w:rsidRPr="00135D01" w:rsidRDefault="00B37F54" w:rsidP="00950020">
            <w:pPr>
              <w:pStyle w:val="Normaalweb"/>
              <w:rPr>
                <w:rFonts w:asciiTheme="minorHAnsi" w:hAnsiTheme="minorHAnsi" w:cs="Arial"/>
                <w:sz w:val="22"/>
                <w:szCs w:val="22"/>
              </w:rPr>
            </w:pPr>
            <w:r>
              <w:rPr>
                <w:rFonts w:asciiTheme="minorHAnsi" w:hAnsiTheme="minorHAnsi" w:cs="Arial"/>
                <w:sz w:val="22"/>
                <w:szCs w:val="22"/>
              </w:rPr>
              <w:t>studievaardigheden</w:t>
            </w:r>
            <w:r w:rsidRPr="00135D01">
              <w:rPr>
                <w:rFonts w:asciiTheme="minorHAnsi" w:hAnsiTheme="minorHAnsi" w:cs="Arial"/>
                <w:sz w:val="22"/>
                <w:szCs w:val="22"/>
              </w:rPr>
              <w:t xml:space="preserve"> </w:t>
            </w:r>
          </w:p>
        </w:tc>
      </w:tr>
      <w:tr w:rsidR="00B37F54" w:rsidRPr="00135D01" w:rsidTr="00950020">
        <w:tc>
          <w:tcPr>
            <w:tcW w:w="1526" w:type="dxa"/>
            <w:shd w:val="clear" w:color="auto" w:fill="FF7C80"/>
          </w:tcPr>
          <w:p w:rsidR="00B37F54" w:rsidRPr="00135D01" w:rsidRDefault="00B37F54" w:rsidP="00950020">
            <w:pPr>
              <w:rPr>
                <w:rFonts w:cs="Arial"/>
              </w:rPr>
            </w:pPr>
            <w:r w:rsidRPr="00135D01">
              <w:rPr>
                <w:rFonts w:cs="Arial"/>
              </w:rPr>
              <w:t>Bewaren in:</w:t>
            </w:r>
          </w:p>
        </w:tc>
        <w:tc>
          <w:tcPr>
            <w:tcW w:w="7686" w:type="dxa"/>
            <w:gridSpan w:val="2"/>
          </w:tcPr>
          <w:p w:rsidR="00B37F54" w:rsidRPr="00135D01" w:rsidRDefault="00B37F54" w:rsidP="00950020">
            <w:pPr>
              <w:rPr>
                <w:rFonts w:cs="Arial"/>
              </w:rPr>
            </w:pPr>
            <w:r w:rsidRPr="00135D01">
              <w:rPr>
                <w:rFonts w:cs="Arial"/>
              </w:rPr>
              <w:t xml:space="preserve">Portfolio ontwikkelingsgericht </w:t>
            </w:r>
          </w:p>
        </w:tc>
      </w:tr>
      <w:tr w:rsidR="00B37F54" w:rsidRPr="00135D01" w:rsidTr="00950020">
        <w:tc>
          <w:tcPr>
            <w:tcW w:w="1526" w:type="dxa"/>
            <w:shd w:val="clear" w:color="auto" w:fill="FF7C80"/>
          </w:tcPr>
          <w:p w:rsidR="00B37F54" w:rsidRPr="00135D01" w:rsidRDefault="00B37F54" w:rsidP="00950020">
            <w:pPr>
              <w:rPr>
                <w:rFonts w:cs="Arial"/>
              </w:rPr>
            </w:pPr>
            <w:r w:rsidRPr="00135D01">
              <w:rPr>
                <w:rFonts w:cs="Arial"/>
              </w:rPr>
              <w:t>Planning:</w:t>
            </w:r>
          </w:p>
        </w:tc>
        <w:tc>
          <w:tcPr>
            <w:tcW w:w="7686" w:type="dxa"/>
            <w:gridSpan w:val="2"/>
          </w:tcPr>
          <w:p w:rsidR="00B37F54" w:rsidRPr="00135D01" w:rsidRDefault="003977F3" w:rsidP="00950020">
            <w:pPr>
              <w:rPr>
                <w:rFonts w:cs="Arial"/>
              </w:rPr>
            </w:pPr>
            <w:r>
              <w:rPr>
                <w:rFonts w:cs="Arial"/>
              </w:rPr>
              <w:t>Leerperiode 2 week 6</w:t>
            </w:r>
            <w:bookmarkStart w:id="0" w:name="_GoBack"/>
            <w:bookmarkEnd w:id="0"/>
          </w:p>
        </w:tc>
      </w:tr>
    </w:tbl>
    <w:p w:rsidR="00CC79CD" w:rsidRDefault="00CC79CD"/>
    <w:p w:rsidR="00B37F54" w:rsidRDefault="00B37F54">
      <w:r w:rsidRPr="00B37F54">
        <w:rPr>
          <w:b/>
        </w:rPr>
        <w:t>Doedelen?</w:t>
      </w:r>
      <w:r>
        <w:t xml:space="preserve"> Doedelen is afgeleid van het Engelse woord </w:t>
      </w:r>
      <w:proofErr w:type="spellStart"/>
      <w:r>
        <w:t>doodling</w:t>
      </w:r>
      <w:proofErr w:type="spellEnd"/>
      <w:r>
        <w:t xml:space="preserve">. Luisteren naar iemand en intussen wat </w:t>
      </w:r>
      <w:proofErr w:type="gramStart"/>
      <w:r>
        <w:t>tekeningetjes ,</w:t>
      </w:r>
      <w:proofErr w:type="gramEnd"/>
      <w:r>
        <w:t xml:space="preserve"> vormen of versierde woorden krabbelen op een blaadje! Lang werd gedacht dat je door doedelen minder aandacht had voor wat je hoorde. Maar uit onderzoek blijkt juist dat </w:t>
      </w:r>
      <w:proofErr w:type="gramStart"/>
      <w:r>
        <w:t>doedelen</w:t>
      </w:r>
      <w:proofErr w:type="gramEnd"/>
      <w:r>
        <w:t xml:space="preserve"> voorkomt dat je gaat dagdromen. Het zorgt ervoor dat je beter je aandacht ergens bij kan houden en meer onthoudt dan mensen die niet doedelen. </w:t>
      </w:r>
    </w:p>
    <w:p w:rsidR="00EC3FBC" w:rsidRDefault="00EC3FBC"/>
    <w:tbl>
      <w:tblPr>
        <w:tblStyle w:val="Tabelraster"/>
        <w:tblW w:w="0" w:type="auto"/>
        <w:tblLook w:val="04A0" w:firstRow="1" w:lastRow="0" w:firstColumn="1" w:lastColumn="0" w:noHBand="0" w:noVBand="1"/>
      </w:tblPr>
      <w:tblGrid>
        <w:gridCol w:w="9212"/>
      </w:tblGrid>
      <w:tr w:rsidR="00B37F54" w:rsidTr="00B37F54">
        <w:tc>
          <w:tcPr>
            <w:tcW w:w="9212" w:type="dxa"/>
          </w:tcPr>
          <w:p w:rsidR="00B37F54" w:rsidRDefault="00B37F54">
            <w:pPr>
              <w:rPr>
                <w:b/>
              </w:rPr>
            </w:pPr>
            <w:r w:rsidRPr="00B37F54">
              <w:rPr>
                <w:b/>
              </w:rPr>
              <w:t>Opdracht:</w:t>
            </w:r>
          </w:p>
          <w:p w:rsidR="00B37F54" w:rsidRDefault="00B37F54">
            <w:pPr>
              <w:rPr>
                <w:b/>
              </w:rPr>
            </w:pPr>
          </w:p>
          <w:p w:rsidR="00B37F54" w:rsidRDefault="00B37F54">
            <w:r>
              <w:t>* ben jij iemand die wel eens doedelt? Of heb je dit nog nooit gedaan?</w:t>
            </w:r>
          </w:p>
          <w:p w:rsidR="00B37F54" w:rsidRDefault="00B37F54"/>
          <w:p w:rsidR="00B37F54" w:rsidRDefault="00B37F54">
            <w:r>
              <w:t xml:space="preserve">* kies in de komende week twee lessen uit waarin je gaat doedelen. (je moet dan wel de mogelijkheid hebben om te doedelen dus een kennislijn leent zich daar beter voor dan een vaardigheidslijn) </w:t>
            </w:r>
          </w:p>
          <w:p w:rsidR="00B37F54" w:rsidRDefault="00B37F54"/>
          <w:p w:rsidR="00B37F54" w:rsidRDefault="00B37F54">
            <w:r>
              <w:t xml:space="preserve">  - zorg ervoor dat je </w:t>
            </w:r>
            <w:proofErr w:type="gramStart"/>
            <w:r>
              <w:t>tenminste</w:t>
            </w:r>
            <w:proofErr w:type="gramEnd"/>
            <w:r>
              <w:t xml:space="preserve"> een half uur kunt doedelen</w:t>
            </w:r>
          </w:p>
          <w:p w:rsidR="00B37F54" w:rsidRDefault="00B37F54">
            <w:r>
              <w:t xml:space="preserve">  - wat was het effect van doedelen op jouw aandacht in de les? </w:t>
            </w:r>
          </w:p>
          <w:p w:rsidR="00B37F54" w:rsidRDefault="00B37F54">
            <w:r>
              <w:t xml:space="preserve">  - </w:t>
            </w:r>
            <w:r w:rsidR="00EC3FBC">
              <w:t>ga je vaker doedelen? Zo ja, waarom? Zo nee, waarom niet?</w:t>
            </w:r>
          </w:p>
          <w:p w:rsidR="00EC3FBC" w:rsidRPr="00B37F54" w:rsidRDefault="00EC3FBC"/>
        </w:tc>
      </w:tr>
    </w:tbl>
    <w:p w:rsidR="00B37F54" w:rsidRDefault="00B37F54"/>
    <w:p w:rsidR="00EC3FBC" w:rsidRDefault="00EC3FBC"/>
    <w:p w:rsidR="00EC3FBC" w:rsidRDefault="00EC3FBC">
      <w:r>
        <w:t>Twee voorbeelden van doedelen:</w:t>
      </w:r>
    </w:p>
    <w:p w:rsidR="00EC3FBC" w:rsidRDefault="00EC3FBC">
      <w:r>
        <w:rPr>
          <w:noProof/>
          <w:lang w:eastAsia="nl-NL"/>
        </w:rPr>
        <w:drawing>
          <wp:inline distT="0" distB="0" distL="0" distR="0" wp14:anchorId="391721A7" wp14:editId="2124943D">
            <wp:extent cx="2058409" cy="1537397"/>
            <wp:effectExtent l="0" t="0" r="0" b="5715"/>
            <wp:docPr id="2" name="Afbeelding 2" descr="Afbeeldingsresultaat voor doed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oedel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9487" cy="1538202"/>
                    </a:xfrm>
                    <a:prstGeom prst="rect">
                      <a:avLst/>
                    </a:prstGeom>
                    <a:noFill/>
                    <a:ln>
                      <a:noFill/>
                    </a:ln>
                  </pic:spPr>
                </pic:pic>
              </a:graphicData>
            </a:graphic>
          </wp:inline>
        </w:drawing>
      </w:r>
      <w:r>
        <w:t xml:space="preserve">                                         </w:t>
      </w:r>
      <w:r>
        <w:rPr>
          <w:noProof/>
          <w:lang w:eastAsia="nl-NL"/>
        </w:rPr>
        <w:drawing>
          <wp:inline distT="0" distB="0" distL="0" distR="0" wp14:anchorId="0D909AE5" wp14:editId="12BDA1F3">
            <wp:extent cx="2120202" cy="1552207"/>
            <wp:effectExtent l="0" t="0" r="0" b="0"/>
            <wp:docPr id="3" name="Afbeelding 3" descr="Afbeeldingsresultaat voor doed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doedel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1859" cy="1553420"/>
                    </a:xfrm>
                    <a:prstGeom prst="rect">
                      <a:avLst/>
                    </a:prstGeom>
                    <a:noFill/>
                    <a:ln>
                      <a:noFill/>
                    </a:ln>
                  </pic:spPr>
                </pic:pic>
              </a:graphicData>
            </a:graphic>
          </wp:inline>
        </w:drawing>
      </w:r>
    </w:p>
    <w:sectPr w:rsidR="00EC3F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54"/>
    <w:rsid w:val="003977F3"/>
    <w:rsid w:val="00B37F54"/>
    <w:rsid w:val="00CC79CD"/>
    <w:rsid w:val="00EC3F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7F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37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B37F5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EC3F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3F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7F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37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B37F5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EC3F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3F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180</Words>
  <Characters>990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dcterms:created xsi:type="dcterms:W3CDTF">2016-11-23T15:24:00Z</dcterms:created>
  <dcterms:modified xsi:type="dcterms:W3CDTF">2016-11-29T13:38:00Z</dcterms:modified>
</cp:coreProperties>
</file>